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239" w:rsidRDefault="00181239" w:rsidP="00181239">
      <w:pPr>
        <w:spacing w:line="276" w:lineRule="auto"/>
        <w:jc w:val="center"/>
        <w:rPr>
          <w:rFonts w:ascii="Times New Roman" w:hAnsi="Times New Roman" w:cs="Times New Roman"/>
          <w:b/>
          <w:i w:val="0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i w:val="0"/>
          <w:sz w:val="32"/>
          <w:szCs w:val="32"/>
          <w:lang w:val="uk-UA"/>
        </w:rPr>
        <w:t>ЛІНГВІСТИ - ВІРТУОЗИ</w:t>
      </w:r>
    </w:p>
    <w:p w:rsidR="00D95AFF" w:rsidRPr="008734BB" w:rsidRDefault="00CE2CB4" w:rsidP="004B316B">
      <w:pPr>
        <w:spacing w:line="276" w:lineRule="auto"/>
        <w:rPr>
          <w:rFonts w:ascii="Times New Roman" w:hAnsi="Times New Roman" w:cs="Times New Roman"/>
          <w:b/>
          <w:i w:val="0"/>
          <w:sz w:val="32"/>
          <w:szCs w:val="32"/>
          <w:lang w:val="uk-UA"/>
        </w:rPr>
      </w:pPr>
      <w:r w:rsidRPr="008734BB">
        <w:rPr>
          <w:rFonts w:ascii="Times New Roman" w:hAnsi="Times New Roman" w:cs="Times New Roman"/>
          <w:b/>
          <w:i w:val="0"/>
          <w:sz w:val="32"/>
          <w:szCs w:val="32"/>
          <w:lang w:val="uk-UA"/>
        </w:rPr>
        <w:t xml:space="preserve">В </w:t>
      </w:r>
      <w:proofErr w:type="spellStart"/>
      <w:r w:rsidRPr="008734BB">
        <w:rPr>
          <w:rFonts w:ascii="Times New Roman" w:hAnsi="Times New Roman" w:cs="Times New Roman"/>
          <w:b/>
          <w:i w:val="0"/>
          <w:sz w:val="32"/>
          <w:szCs w:val="32"/>
          <w:lang w:val="uk-UA"/>
        </w:rPr>
        <w:t>Пологівській</w:t>
      </w:r>
      <w:proofErr w:type="spellEnd"/>
      <w:r w:rsidRPr="008734BB">
        <w:rPr>
          <w:rFonts w:ascii="Times New Roman" w:hAnsi="Times New Roman" w:cs="Times New Roman"/>
          <w:b/>
          <w:i w:val="0"/>
          <w:sz w:val="32"/>
          <w:szCs w:val="32"/>
          <w:lang w:val="uk-UA"/>
        </w:rPr>
        <w:t xml:space="preserve"> СРШ І – ІІІ ступенів №2 проходив фестиваль « Лінгвісти – віртуози» під гаслом « Від особистості, через мову – до пізнання світу»</w:t>
      </w:r>
    </w:p>
    <w:p w:rsidR="00CE2CB4" w:rsidRPr="008734BB" w:rsidRDefault="002340CB" w:rsidP="00EC4F31">
      <w:pPr>
        <w:spacing w:line="276" w:lineRule="auto"/>
        <w:rPr>
          <w:rFonts w:ascii="Times New Roman" w:hAnsi="Times New Roman" w:cs="Times New Roman"/>
          <w:b/>
          <w:i w:val="0"/>
          <w:sz w:val="32"/>
          <w:szCs w:val="32"/>
          <w:lang w:val="ru-RU"/>
        </w:rPr>
      </w:pPr>
      <w:r w:rsidRPr="008734BB">
        <w:rPr>
          <w:rFonts w:ascii="Times New Roman" w:hAnsi="Times New Roman" w:cs="Times New Roman"/>
          <w:b/>
          <w:i w:val="0"/>
          <w:sz w:val="32"/>
          <w:szCs w:val="32"/>
          <w:lang w:val="uk-UA"/>
        </w:rPr>
        <w:t>Увазі глядачів були представлені наступні номінації</w:t>
      </w:r>
      <w:r w:rsidRPr="008734BB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>:</w:t>
      </w:r>
    </w:p>
    <w:p w:rsidR="00E32920" w:rsidRPr="008734BB" w:rsidRDefault="00E32920" w:rsidP="00EC4F31">
      <w:pPr>
        <w:spacing w:line="276" w:lineRule="auto"/>
        <w:rPr>
          <w:rFonts w:ascii="Times New Roman" w:hAnsi="Times New Roman" w:cs="Times New Roman"/>
          <w:b/>
          <w:i w:val="0"/>
          <w:sz w:val="32"/>
          <w:szCs w:val="32"/>
          <w:lang w:val="uk-UA"/>
        </w:rPr>
      </w:pPr>
      <w:r w:rsidRPr="008734BB">
        <w:rPr>
          <w:rFonts w:ascii="Times New Roman" w:hAnsi="Times New Roman" w:cs="Times New Roman"/>
          <w:b/>
          <w:i w:val="0"/>
          <w:sz w:val="32"/>
          <w:szCs w:val="32"/>
        </w:rPr>
        <w:t>1.</w:t>
      </w:r>
      <w:r w:rsidRPr="008734BB">
        <w:rPr>
          <w:rFonts w:ascii="Times New Roman" w:hAnsi="Times New Roman" w:cs="Times New Roman"/>
          <w:b/>
          <w:i w:val="0"/>
          <w:sz w:val="32"/>
          <w:szCs w:val="32"/>
          <w:lang w:val="uk-UA"/>
        </w:rPr>
        <w:t xml:space="preserve"> Подорож у казковий світ «</w:t>
      </w:r>
      <w:r w:rsidRPr="008734BB">
        <w:rPr>
          <w:rFonts w:ascii="Times New Roman" w:hAnsi="Times New Roman" w:cs="Times New Roman"/>
          <w:b/>
          <w:i w:val="0"/>
          <w:sz w:val="32"/>
          <w:szCs w:val="32"/>
        </w:rPr>
        <w:t xml:space="preserve"> Into the World of Fantasy</w:t>
      </w:r>
      <w:r w:rsidRPr="008734BB">
        <w:rPr>
          <w:rFonts w:ascii="Times New Roman" w:hAnsi="Times New Roman" w:cs="Times New Roman"/>
          <w:b/>
          <w:i w:val="0"/>
          <w:sz w:val="32"/>
          <w:szCs w:val="32"/>
          <w:lang w:val="uk-UA"/>
        </w:rPr>
        <w:t>».</w:t>
      </w:r>
    </w:p>
    <w:p w:rsidR="00E32920" w:rsidRPr="008734BB" w:rsidRDefault="00E32920" w:rsidP="00EC4F31">
      <w:pPr>
        <w:spacing w:line="276" w:lineRule="auto"/>
        <w:rPr>
          <w:rFonts w:ascii="Times New Roman" w:hAnsi="Times New Roman" w:cs="Times New Roman"/>
          <w:b/>
          <w:i w:val="0"/>
          <w:sz w:val="32"/>
          <w:szCs w:val="32"/>
          <w:lang w:val="uk-UA"/>
        </w:rPr>
      </w:pPr>
      <w:r w:rsidRPr="008734BB">
        <w:rPr>
          <w:rFonts w:ascii="Times New Roman" w:hAnsi="Times New Roman" w:cs="Times New Roman"/>
          <w:b/>
          <w:i w:val="0"/>
          <w:sz w:val="32"/>
          <w:szCs w:val="32"/>
          <w:lang w:val="uk-UA"/>
        </w:rPr>
        <w:t>2. Світ поезії.</w:t>
      </w:r>
    </w:p>
    <w:p w:rsidR="00E32920" w:rsidRPr="008734BB" w:rsidRDefault="00E32920" w:rsidP="00EC4F31">
      <w:pPr>
        <w:spacing w:line="276" w:lineRule="auto"/>
        <w:rPr>
          <w:rFonts w:ascii="Times New Roman" w:hAnsi="Times New Roman" w:cs="Times New Roman"/>
          <w:b/>
          <w:i w:val="0"/>
          <w:sz w:val="32"/>
          <w:szCs w:val="32"/>
          <w:lang w:val="uk-UA"/>
        </w:rPr>
      </w:pPr>
      <w:r w:rsidRPr="008734BB">
        <w:rPr>
          <w:rFonts w:ascii="Times New Roman" w:hAnsi="Times New Roman" w:cs="Times New Roman"/>
          <w:b/>
          <w:i w:val="0"/>
          <w:sz w:val="32"/>
          <w:szCs w:val="32"/>
          <w:lang w:val="uk-UA"/>
        </w:rPr>
        <w:t>3. Пісенний вернісаж.</w:t>
      </w:r>
    </w:p>
    <w:p w:rsidR="004B316B" w:rsidRPr="008734BB" w:rsidRDefault="00E32920" w:rsidP="004B316B">
      <w:pPr>
        <w:spacing w:line="276" w:lineRule="auto"/>
        <w:rPr>
          <w:rFonts w:ascii="Times New Roman" w:hAnsi="Times New Roman" w:cs="Times New Roman"/>
          <w:b/>
          <w:i w:val="0"/>
          <w:sz w:val="32"/>
          <w:szCs w:val="32"/>
          <w:lang w:val="ru-RU"/>
        </w:rPr>
      </w:pPr>
      <w:r w:rsidRPr="008734BB">
        <w:rPr>
          <w:rFonts w:ascii="Times New Roman" w:hAnsi="Times New Roman" w:cs="Times New Roman"/>
          <w:b/>
          <w:i w:val="0"/>
          <w:sz w:val="32"/>
          <w:szCs w:val="32"/>
          <w:lang w:val="uk-UA"/>
        </w:rPr>
        <w:t>І етап фестивалю проходив організовано, в теплій, дружній атмосфері. Діти отримали велике задоволення, а члени журі визначили переможців. Було обрано претендентів для участі у ІІ етапі фестивалю « Лінгвісти – віртуози»</w:t>
      </w:r>
      <w:r w:rsidR="004B316B" w:rsidRPr="008734BB">
        <w:rPr>
          <w:rFonts w:ascii="Times New Roman" w:hAnsi="Times New Roman" w:cs="Times New Roman"/>
          <w:b/>
          <w:i w:val="0"/>
          <w:sz w:val="32"/>
          <w:szCs w:val="32"/>
          <w:lang w:val="uk-UA"/>
        </w:rPr>
        <w:t xml:space="preserve"> Ними стали</w:t>
      </w:r>
      <w:r w:rsidR="004B316B" w:rsidRPr="008734BB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>:</w:t>
      </w:r>
    </w:p>
    <w:p w:rsidR="00E32920" w:rsidRPr="008734BB" w:rsidRDefault="004B316B" w:rsidP="004B316B">
      <w:pPr>
        <w:pStyle w:val="ab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i w:val="0"/>
          <w:sz w:val="32"/>
          <w:szCs w:val="32"/>
          <w:lang w:val="uk-UA"/>
        </w:rPr>
      </w:pPr>
      <w:r w:rsidRPr="008734BB">
        <w:rPr>
          <w:rFonts w:ascii="Times New Roman" w:hAnsi="Times New Roman" w:cs="Times New Roman"/>
          <w:b/>
          <w:i w:val="0"/>
          <w:sz w:val="32"/>
          <w:szCs w:val="32"/>
          <w:lang w:val="uk-UA"/>
        </w:rPr>
        <w:t>Купріна Ліна ( 8 – Б клас ) з піснею «</w:t>
      </w:r>
      <w:r w:rsidRPr="008734BB">
        <w:rPr>
          <w:rFonts w:ascii="Times New Roman" w:hAnsi="Times New Roman" w:cs="Times New Roman"/>
          <w:b/>
          <w:i w:val="0"/>
          <w:sz w:val="32"/>
          <w:szCs w:val="32"/>
        </w:rPr>
        <w:t xml:space="preserve"> Never close your eyes</w:t>
      </w:r>
      <w:r w:rsidRPr="008734BB">
        <w:rPr>
          <w:rFonts w:ascii="Times New Roman" w:hAnsi="Times New Roman" w:cs="Times New Roman"/>
          <w:b/>
          <w:i w:val="0"/>
          <w:sz w:val="32"/>
          <w:szCs w:val="32"/>
          <w:lang w:val="uk-UA"/>
        </w:rPr>
        <w:t>»</w:t>
      </w:r>
    </w:p>
    <w:p w:rsidR="004B316B" w:rsidRPr="008734BB" w:rsidRDefault="004B316B" w:rsidP="004B316B">
      <w:pPr>
        <w:pStyle w:val="ab"/>
        <w:spacing w:line="276" w:lineRule="auto"/>
        <w:rPr>
          <w:rFonts w:ascii="Times New Roman" w:hAnsi="Times New Roman" w:cs="Times New Roman"/>
          <w:b/>
          <w:i w:val="0"/>
          <w:sz w:val="32"/>
          <w:szCs w:val="32"/>
          <w:lang w:val="uk-UA"/>
        </w:rPr>
      </w:pPr>
      <w:r w:rsidRPr="008734BB">
        <w:rPr>
          <w:rFonts w:ascii="Times New Roman" w:hAnsi="Times New Roman" w:cs="Times New Roman"/>
          <w:b/>
          <w:i w:val="0"/>
          <w:sz w:val="32"/>
          <w:szCs w:val="32"/>
          <w:lang w:val="uk-UA"/>
        </w:rPr>
        <w:t xml:space="preserve">                                                                </w:t>
      </w:r>
      <w:r w:rsidRPr="008734BB">
        <w:rPr>
          <w:rFonts w:ascii="Times New Roman" w:hAnsi="Times New Roman" w:cs="Times New Roman"/>
          <w:b/>
          <w:i w:val="0"/>
          <w:sz w:val="32"/>
          <w:szCs w:val="32"/>
        </w:rPr>
        <w:t>(Adam Lambert)</w:t>
      </w:r>
      <w:r w:rsidRPr="008734BB">
        <w:rPr>
          <w:rFonts w:ascii="Times New Roman" w:hAnsi="Times New Roman" w:cs="Times New Roman"/>
          <w:b/>
          <w:i w:val="0"/>
          <w:sz w:val="32"/>
          <w:szCs w:val="32"/>
          <w:lang w:val="uk-UA"/>
        </w:rPr>
        <w:t xml:space="preserve">     </w:t>
      </w:r>
    </w:p>
    <w:p w:rsidR="004B316B" w:rsidRPr="008734BB" w:rsidRDefault="004B316B" w:rsidP="004B316B">
      <w:pPr>
        <w:pStyle w:val="ab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i w:val="0"/>
          <w:sz w:val="32"/>
          <w:szCs w:val="32"/>
          <w:lang w:val="uk-UA"/>
        </w:rPr>
      </w:pPr>
      <w:r w:rsidRPr="008734BB">
        <w:rPr>
          <w:rFonts w:ascii="Times New Roman" w:hAnsi="Times New Roman" w:cs="Times New Roman"/>
          <w:b/>
          <w:i w:val="0"/>
          <w:sz w:val="32"/>
          <w:szCs w:val="32"/>
          <w:lang w:val="uk-UA"/>
        </w:rPr>
        <w:t>Дяченко Олександра ( 6 – Б клас ) з</w:t>
      </w:r>
      <w:r w:rsidRPr="008734BB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 xml:space="preserve"> </w:t>
      </w:r>
      <w:r w:rsidRPr="008734BB">
        <w:rPr>
          <w:rFonts w:ascii="Times New Roman" w:hAnsi="Times New Roman" w:cs="Times New Roman"/>
          <w:b/>
          <w:i w:val="0"/>
          <w:sz w:val="32"/>
          <w:szCs w:val="32"/>
          <w:lang w:val="uk-UA"/>
        </w:rPr>
        <w:t>піснею</w:t>
      </w:r>
      <w:r w:rsidRPr="008734BB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 xml:space="preserve"> «</w:t>
      </w:r>
      <w:r w:rsidRPr="008734BB">
        <w:rPr>
          <w:rFonts w:ascii="Times New Roman" w:hAnsi="Times New Roman" w:cs="Times New Roman"/>
          <w:b/>
          <w:i w:val="0"/>
          <w:sz w:val="32"/>
          <w:szCs w:val="32"/>
        </w:rPr>
        <w:t>Hurt</w:t>
      </w:r>
      <w:r w:rsidRPr="008734BB">
        <w:rPr>
          <w:rFonts w:ascii="Times New Roman" w:hAnsi="Times New Roman" w:cs="Times New Roman"/>
          <w:b/>
          <w:i w:val="0"/>
          <w:sz w:val="32"/>
          <w:szCs w:val="32"/>
          <w:lang w:val="uk-UA"/>
        </w:rPr>
        <w:t>»</w:t>
      </w:r>
    </w:p>
    <w:p w:rsidR="00181239" w:rsidRDefault="004B316B" w:rsidP="004B316B">
      <w:pPr>
        <w:pStyle w:val="ab"/>
        <w:spacing w:line="276" w:lineRule="auto"/>
        <w:rPr>
          <w:rFonts w:ascii="Times New Roman" w:hAnsi="Times New Roman" w:cs="Times New Roman"/>
          <w:i w:val="0"/>
          <w:sz w:val="32"/>
          <w:szCs w:val="32"/>
        </w:rPr>
      </w:pPr>
      <w:r w:rsidRPr="008734BB">
        <w:rPr>
          <w:rFonts w:ascii="Times New Roman" w:hAnsi="Times New Roman" w:cs="Times New Roman"/>
          <w:b/>
          <w:i w:val="0"/>
          <w:sz w:val="32"/>
          <w:szCs w:val="32"/>
          <w:lang w:val="uk-UA"/>
        </w:rPr>
        <w:t xml:space="preserve">                                                              ( </w:t>
      </w:r>
      <w:proofErr w:type="spellStart"/>
      <w:r w:rsidRPr="008734BB">
        <w:rPr>
          <w:rFonts w:ascii="Times New Roman" w:hAnsi="Times New Roman" w:cs="Times New Roman"/>
          <w:b/>
          <w:i w:val="0"/>
          <w:sz w:val="32"/>
          <w:szCs w:val="32"/>
          <w:lang w:val="uk-UA"/>
        </w:rPr>
        <w:t>Крістіна</w:t>
      </w:r>
      <w:proofErr w:type="spellEnd"/>
      <w:r w:rsidRPr="008734BB">
        <w:rPr>
          <w:rFonts w:ascii="Times New Roman" w:hAnsi="Times New Roman" w:cs="Times New Roman"/>
          <w:b/>
          <w:i w:val="0"/>
          <w:sz w:val="32"/>
          <w:szCs w:val="32"/>
          <w:lang w:val="uk-UA"/>
        </w:rPr>
        <w:t xml:space="preserve"> </w:t>
      </w:r>
      <w:proofErr w:type="spellStart"/>
      <w:r w:rsidRPr="008734BB">
        <w:rPr>
          <w:rFonts w:ascii="Times New Roman" w:hAnsi="Times New Roman" w:cs="Times New Roman"/>
          <w:b/>
          <w:i w:val="0"/>
          <w:sz w:val="32"/>
          <w:szCs w:val="32"/>
          <w:lang w:val="uk-UA"/>
        </w:rPr>
        <w:t>Агілера</w:t>
      </w:r>
      <w:proofErr w:type="spellEnd"/>
      <w:r w:rsidRPr="008734BB">
        <w:rPr>
          <w:rFonts w:ascii="Times New Roman" w:hAnsi="Times New Roman" w:cs="Times New Roman"/>
          <w:b/>
          <w:i w:val="0"/>
          <w:sz w:val="32"/>
          <w:szCs w:val="32"/>
          <w:lang w:val="uk-UA"/>
        </w:rPr>
        <w:t>)</w:t>
      </w:r>
      <w:r w:rsidRPr="004B316B">
        <w:rPr>
          <w:rFonts w:ascii="Times New Roman" w:hAnsi="Times New Roman" w:cs="Times New Roman"/>
          <w:i w:val="0"/>
          <w:sz w:val="32"/>
          <w:szCs w:val="32"/>
          <w:lang w:val="uk-UA"/>
        </w:rPr>
        <w:t xml:space="preserve"> </w:t>
      </w:r>
    </w:p>
    <w:p w:rsidR="00181239" w:rsidRPr="00221F60" w:rsidRDefault="00181239" w:rsidP="00221F60">
      <w:pPr>
        <w:pStyle w:val="ab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i w:val="0"/>
          <w:sz w:val="32"/>
          <w:szCs w:val="32"/>
          <w:lang w:val="uk-UA"/>
        </w:rPr>
      </w:pPr>
      <w:r w:rsidRPr="00221F60">
        <w:rPr>
          <w:rFonts w:ascii="Times New Roman" w:hAnsi="Times New Roman" w:cs="Times New Roman"/>
          <w:b/>
          <w:i w:val="0"/>
          <w:sz w:val="32"/>
          <w:szCs w:val="32"/>
        </w:rPr>
        <w:t xml:space="preserve">5 </w:t>
      </w:r>
      <w:r w:rsidRPr="00221F60">
        <w:rPr>
          <w:rFonts w:ascii="Times New Roman" w:hAnsi="Times New Roman" w:cs="Times New Roman"/>
          <w:b/>
          <w:i w:val="0"/>
          <w:sz w:val="32"/>
          <w:szCs w:val="32"/>
          <w:lang w:val="uk-UA"/>
        </w:rPr>
        <w:t>– а клас з піснею»</w:t>
      </w:r>
      <w:r w:rsidRPr="00221F60">
        <w:rPr>
          <w:rFonts w:ascii="Times New Roman" w:hAnsi="Times New Roman" w:cs="Times New Roman"/>
          <w:b/>
          <w:i w:val="0"/>
          <w:sz w:val="32"/>
          <w:szCs w:val="32"/>
        </w:rPr>
        <w:t xml:space="preserve"> </w:t>
      </w:r>
      <w:proofErr w:type="spellStart"/>
      <w:r w:rsidRPr="00221F60">
        <w:rPr>
          <w:rFonts w:ascii="Times New Roman" w:hAnsi="Times New Roman" w:cs="Times New Roman"/>
          <w:b/>
          <w:i w:val="0"/>
          <w:sz w:val="32"/>
          <w:szCs w:val="32"/>
        </w:rPr>
        <w:t>Wir</w:t>
      </w:r>
      <w:proofErr w:type="spellEnd"/>
      <w:r w:rsidRPr="00221F60">
        <w:rPr>
          <w:rFonts w:ascii="Times New Roman" w:hAnsi="Times New Roman" w:cs="Times New Roman"/>
          <w:b/>
          <w:i w:val="0"/>
          <w:sz w:val="32"/>
          <w:szCs w:val="32"/>
        </w:rPr>
        <w:t xml:space="preserve"> </w:t>
      </w:r>
      <w:proofErr w:type="spellStart"/>
      <w:r w:rsidRPr="00221F60">
        <w:rPr>
          <w:rFonts w:ascii="Times New Roman" w:hAnsi="Times New Roman" w:cs="Times New Roman"/>
          <w:b/>
          <w:i w:val="0"/>
          <w:sz w:val="32"/>
          <w:szCs w:val="32"/>
        </w:rPr>
        <w:t>fliegen</w:t>
      </w:r>
      <w:proofErr w:type="spellEnd"/>
      <w:r w:rsidRPr="00221F60">
        <w:rPr>
          <w:rFonts w:ascii="Times New Roman" w:hAnsi="Times New Roman" w:cs="Times New Roman"/>
          <w:b/>
          <w:i w:val="0"/>
          <w:sz w:val="32"/>
          <w:szCs w:val="32"/>
        </w:rPr>
        <w:t xml:space="preserve"> um die </w:t>
      </w:r>
      <w:proofErr w:type="spellStart"/>
      <w:r w:rsidRPr="00221F60">
        <w:rPr>
          <w:rFonts w:ascii="Times New Roman" w:hAnsi="Times New Roman" w:cs="Times New Roman"/>
          <w:b/>
          <w:i w:val="0"/>
          <w:sz w:val="32"/>
          <w:szCs w:val="32"/>
        </w:rPr>
        <w:t>ganzen</w:t>
      </w:r>
      <w:proofErr w:type="spellEnd"/>
      <w:r w:rsidRPr="00221F60">
        <w:rPr>
          <w:rFonts w:ascii="Times New Roman" w:hAnsi="Times New Roman" w:cs="Times New Roman"/>
          <w:b/>
          <w:i w:val="0"/>
          <w:sz w:val="32"/>
          <w:szCs w:val="32"/>
        </w:rPr>
        <w:t xml:space="preserve"> Welt</w:t>
      </w:r>
      <w:r w:rsidRPr="00221F60">
        <w:rPr>
          <w:rFonts w:ascii="Times New Roman" w:hAnsi="Times New Roman" w:cs="Times New Roman"/>
          <w:b/>
          <w:i w:val="0"/>
          <w:sz w:val="32"/>
          <w:szCs w:val="32"/>
          <w:lang w:val="uk-UA"/>
        </w:rPr>
        <w:t>»</w:t>
      </w:r>
    </w:p>
    <w:p w:rsidR="00181239" w:rsidRPr="00181239" w:rsidRDefault="00181239" w:rsidP="00181239">
      <w:pPr>
        <w:pStyle w:val="ab"/>
        <w:tabs>
          <w:tab w:val="left" w:pos="5664"/>
        </w:tabs>
        <w:spacing w:line="276" w:lineRule="auto"/>
        <w:rPr>
          <w:rFonts w:ascii="Times New Roman" w:hAnsi="Times New Roman" w:cs="Times New Roman"/>
          <w:b/>
          <w:i w:val="0"/>
          <w:sz w:val="32"/>
          <w:szCs w:val="32"/>
          <w:lang w:val="uk-UA"/>
        </w:rPr>
      </w:pPr>
      <w:r w:rsidRPr="00181239">
        <w:rPr>
          <w:rFonts w:ascii="Times New Roman" w:hAnsi="Times New Roman" w:cs="Times New Roman"/>
          <w:b/>
          <w:i w:val="0"/>
          <w:sz w:val="32"/>
          <w:szCs w:val="32"/>
          <w:lang w:val="uk-UA"/>
        </w:rPr>
        <w:tab/>
      </w:r>
    </w:p>
    <w:p w:rsidR="004B316B" w:rsidRPr="004B316B" w:rsidRDefault="008734BB" w:rsidP="004B316B">
      <w:pPr>
        <w:pStyle w:val="ab"/>
        <w:spacing w:line="276" w:lineRule="auto"/>
        <w:rPr>
          <w:rFonts w:ascii="Times New Roman" w:hAnsi="Times New Roman" w:cs="Times New Roman"/>
          <w:i w:val="0"/>
          <w:sz w:val="32"/>
          <w:szCs w:val="32"/>
          <w:lang w:val="uk-UA"/>
        </w:rPr>
      </w:pPr>
      <w:bookmarkStart w:id="0" w:name="_GoBack"/>
      <w:bookmarkEnd w:id="0"/>
      <w:r>
        <w:rPr>
          <w:noProof/>
          <w:lang w:val="uk-UA" w:eastAsia="uk-UA" w:bidi="ar-SA"/>
        </w:rPr>
        <w:drawing>
          <wp:inline distT="0" distB="0" distL="0" distR="0">
            <wp:extent cx="4521200" cy="2844800"/>
            <wp:effectExtent l="0" t="0" r="0" b="0"/>
            <wp:docPr id="3" name="Рисунок 1" descr="http://i053.radikal.ru/1008/0e/ff2420c6e0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053.radikal.ru/1008/0e/ff2420c6e025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0" cy="284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B316B" w:rsidRPr="004B316B" w:rsidSect="00D95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4159B"/>
    <w:multiLevelType w:val="hybridMultilevel"/>
    <w:tmpl w:val="09FEB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E2CB4"/>
    <w:rsid w:val="00004721"/>
    <w:rsid w:val="00181239"/>
    <w:rsid w:val="00221F60"/>
    <w:rsid w:val="002340CB"/>
    <w:rsid w:val="00377B29"/>
    <w:rsid w:val="004B316B"/>
    <w:rsid w:val="008734BB"/>
    <w:rsid w:val="00C82A21"/>
    <w:rsid w:val="00CE2CB4"/>
    <w:rsid w:val="00D95AFF"/>
    <w:rsid w:val="00E32920"/>
    <w:rsid w:val="00EA0761"/>
    <w:rsid w:val="00EC4F31"/>
    <w:rsid w:val="00EE44AA"/>
    <w:rsid w:val="00FF4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721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004721"/>
    <w:pPr>
      <w:pBdr>
        <w:top w:val="single" w:sz="8" w:space="0" w:color="AC66BB" w:themeColor="accent2"/>
        <w:left w:val="single" w:sz="8" w:space="0" w:color="AC66BB" w:themeColor="accent2"/>
        <w:bottom w:val="single" w:sz="8" w:space="0" w:color="AC66BB" w:themeColor="accent2"/>
        <w:right w:val="single" w:sz="8" w:space="0" w:color="AC66BB" w:themeColor="accent2"/>
      </w:pBdr>
      <w:shd w:val="clear" w:color="auto" w:fill="EEE0F1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592C6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4721"/>
    <w:pPr>
      <w:pBdr>
        <w:top w:val="single" w:sz="4" w:space="0" w:color="AC66BB" w:themeColor="accent2"/>
        <w:left w:val="single" w:sz="48" w:space="2" w:color="AC66BB" w:themeColor="accent2"/>
        <w:bottom w:val="single" w:sz="4" w:space="0" w:color="AC66BB" w:themeColor="accent2"/>
        <w:right w:val="single" w:sz="4" w:space="4" w:color="AC66BB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874295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4721"/>
    <w:pPr>
      <w:pBdr>
        <w:left w:val="single" w:sz="48" w:space="2" w:color="AC66BB" w:themeColor="accent2"/>
        <w:bottom w:val="single" w:sz="4" w:space="0" w:color="AC66BB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874295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04721"/>
    <w:pPr>
      <w:pBdr>
        <w:left w:val="single" w:sz="4" w:space="2" w:color="AC66BB" w:themeColor="accent2"/>
        <w:bottom w:val="single" w:sz="4" w:space="2" w:color="AC66BB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874295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04721"/>
    <w:pPr>
      <w:pBdr>
        <w:left w:val="dotted" w:sz="4" w:space="2" w:color="AC66BB" w:themeColor="accent2"/>
        <w:bottom w:val="dotted" w:sz="4" w:space="2" w:color="AC66BB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874295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04721"/>
    <w:pPr>
      <w:pBdr>
        <w:bottom w:val="single" w:sz="4" w:space="2" w:color="DDC1E3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874295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04721"/>
    <w:pPr>
      <w:pBdr>
        <w:bottom w:val="dotted" w:sz="4" w:space="2" w:color="CDA3D6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874295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04721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AC66BB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04721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AC66BB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4721"/>
    <w:rPr>
      <w:rFonts w:asciiTheme="majorHAnsi" w:eastAsiaTheme="majorEastAsia" w:hAnsiTheme="majorHAnsi" w:cstheme="majorBidi"/>
      <w:b/>
      <w:bCs/>
      <w:i/>
      <w:iCs/>
      <w:color w:val="592C63" w:themeColor="accent2" w:themeShade="7F"/>
      <w:shd w:val="clear" w:color="auto" w:fill="EEE0F1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004721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004721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004721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004721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004721"/>
    <w:rPr>
      <w:rFonts w:asciiTheme="majorHAnsi" w:eastAsiaTheme="majorEastAsia" w:hAnsiTheme="majorHAnsi" w:cstheme="majorBidi"/>
      <w:i/>
      <w:iCs/>
      <w:color w:val="874295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004721"/>
    <w:rPr>
      <w:rFonts w:asciiTheme="majorHAnsi" w:eastAsiaTheme="majorEastAsia" w:hAnsiTheme="majorHAnsi" w:cstheme="majorBidi"/>
      <w:i/>
      <w:iCs/>
      <w:color w:val="874295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004721"/>
    <w:rPr>
      <w:rFonts w:asciiTheme="majorHAnsi" w:eastAsiaTheme="majorEastAsia" w:hAnsiTheme="majorHAnsi" w:cstheme="majorBidi"/>
      <w:i/>
      <w:iCs/>
      <w:color w:val="AC66BB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004721"/>
    <w:rPr>
      <w:rFonts w:asciiTheme="majorHAnsi" w:eastAsiaTheme="majorEastAsia" w:hAnsiTheme="majorHAnsi" w:cstheme="majorBidi"/>
      <w:i/>
      <w:iCs/>
      <w:color w:val="AC66BB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04721"/>
    <w:rPr>
      <w:b/>
      <w:bCs/>
      <w:color w:val="874295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04721"/>
    <w:pPr>
      <w:pBdr>
        <w:top w:val="single" w:sz="48" w:space="0" w:color="AC66BB" w:themeColor="accent2"/>
        <w:bottom w:val="single" w:sz="48" w:space="0" w:color="AC66BB" w:themeColor="accent2"/>
      </w:pBdr>
      <w:shd w:val="clear" w:color="auto" w:fill="AC66BB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 Знак"/>
    <w:basedOn w:val="a0"/>
    <w:link w:val="a4"/>
    <w:uiPriority w:val="10"/>
    <w:rsid w:val="00004721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AC66BB" w:themeFill="accent2"/>
    </w:rPr>
  </w:style>
  <w:style w:type="paragraph" w:styleId="a6">
    <w:name w:val="Subtitle"/>
    <w:basedOn w:val="a"/>
    <w:next w:val="a"/>
    <w:link w:val="a7"/>
    <w:uiPriority w:val="11"/>
    <w:qFormat/>
    <w:rsid w:val="00004721"/>
    <w:pPr>
      <w:pBdr>
        <w:bottom w:val="dotted" w:sz="8" w:space="10" w:color="AC66BB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592C63" w:themeColor="accent2" w:themeShade="7F"/>
      <w:sz w:val="24"/>
      <w:szCs w:val="24"/>
    </w:rPr>
  </w:style>
  <w:style w:type="character" w:customStyle="1" w:styleId="a7">
    <w:name w:val="Підзаголовок Знак"/>
    <w:basedOn w:val="a0"/>
    <w:link w:val="a6"/>
    <w:uiPriority w:val="11"/>
    <w:rsid w:val="00004721"/>
    <w:rPr>
      <w:rFonts w:asciiTheme="majorHAnsi" w:eastAsiaTheme="majorEastAsia" w:hAnsiTheme="majorHAnsi" w:cstheme="majorBidi"/>
      <w:i/>
      <w:iCs/>
      <w:color w:val="592C63" w:themeColor="accent2" w:themeShade="7F"/>
      <w:sz w:val="24"/>
      <w:szCs w:val="24"/>
    </w:rPr>
  </w:style>
  <w:style w:type="character" w:styleId="a8">
    <w:name w:val="Strong"/>
    <w:uiPriority w:val="22"/>
    <w:qFormat/>
    <w:rsid w:val="00004721"/>
    <w:rPr>
      <w:b/>
      <w:bCs/>
      <w:spacing w:val="0"/>
    </w:rPr>
  </w:style>
  <w:style w:type="character" w:styleId="a9">
    <w:name w:val="Emphasis"/>
    <w:uiPriority w:val="20"/>
    <w:qFormat/>
    <w:rsid w:val="00004721"/>
    <w:rPr>
      <w:rFonts w:asciiTheme="majorHAnsi" w:eastAsiaTheme="majorEastAsia" w:hAnsiTheme="majorHAnsi" w:cstheme="majorBidi"/>
      <w:b/>
      <w:bCs/>
      <w:i/>
      <w:iCs/>
      <w:color w:val="AC66BB" w:themeColor="accent2"/>
      <w:bdr w:val="single" w:sz="18" w:space="0" w:color="EEE0F1" w:themeColor="accent2" w:themeTint="33"/>
      <w:shd w:val="clear" w:color="auto" w:fill="EEE0F1" w:themeFill="accent2" w:themeFillTint="33"/>
    </w:rPr>
  </w:style>
  <w:style w:type="paragraph" w:styleId="aa">
    <w:name w:val="No Spacing"/>
    <w:basedOn w:val="a"/>
    <w:uiPriority w:val="1"/>
    <w:qFormat/>
    <w:rsid w:val="0000472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04721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004721"/>
    <w:rPr>
      <w:i w:val="0"/>
      <w:iCs w:val="0"/>
      <w:color w:val="874295" w:themeColor="accent2" w:themeShade="BF"/>
    </w:rPr>
  </w:style>
  <w:style w:type="character" w:customStyle="1" w:styleId="ad">
    <w:name w:val="Цитація Знак"/>
    <w:basedOn w:val="a0"/>
    <w:link w:val="ac"/>
    <w:uiPriority w:val="29"/>
    <w:rsid w:val="00004721"/>
    <w:rPr>
      <w:color w:val="874295" w:themeColor="accent2" w:themeShade="BF"/>
      <w:sz w:val="20"/>
      <w:szCs w:val="20"/>
    </w:rPr>
  </w:style>
  <w:style w:type="paragraph" w:styleId="ae">
    <w:name w:val="Intense Quote"/>
    <w:basedOn w:val="a"/>
    <w:next w:val="a"/>
    <w:link w:val="af"/>
    <w:uiPriority w:val="30"/>
    <w:qFormat/>
    <w:rsid w:val="00004721"/>
    <w:pPr>
      <w:pBdr>
        <w:top w:val="dotted" w:sz="8" w:space="10" w:color="AC66BB" w:themeColor="accent2"/>
        <w:bottom w:val="dotted" w:sz="8" w:space="10" w:color="AC66BB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AC66BB" w:themeColor="accent2"/>
    </w:rPr>
  </w:style>
  <w:style w:type="character" w:customStyle="1" w:styleId="af">
    <w:name w:val="Насичена цитата Знак"/>
    <w:basedOn w:val="a0"/>
    <w:link w:val="ae"/>
    <w:uiPriority w:val="30"/>
    <w:rsid w:val="00004721"/>
    <w:rPr>
      <w:rFonts w:asciiTheme="majorHAnsi" w:eastAsiaTheme="majorEastAsia" w:hAnsiTheme="majorHAnsi" w:cstheme="majorBidi"/>
      <w:b/>
      <w:bCs/>
      <w:i/>
      <w:iCs/>
      <w:color w:val="AC66BB" w:themeColor="accent2"/>
      <w:sz w:val="20"/>
      <w:szCs w:val="20"/>
    </w:rPr>
  </w:style>
  <w:style w:type="character" w:styleId="af0">
    <w:name w:val="Subtle Emphasis"/>
    <w:uiPriority w:val="19"/>
    <w:qFormat/>
    <w:rsid w:val="00004721"/>
    <w:rPr>
      <w:rFonts w:asciiTheme="majorHAnsi" w:eastAsiaTheme="majorEastAsia" w:hAnsiTheme="majorHAnsi" w:cstheme="majorBidi"/>
      <w:i/>
      <w:iCs/>
      <w:color w:val="AC66BB" w:themeColor="accent2"/>
    </w:rPr>
  </w:style>
  <w:style w:type="character" w:styleId="af1">
    <w:name w:val="Intense Emphasis"/>
    <w:uiPriority w:val="21"/>
    <w:qFormat/>
    <w:rsid w:val="00004721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AC66BB" w:themeColor="accent2"/>
      <w:shd w:val="clear" w:color="auto" w:fill="AC66BB" w:themeFill="accent2"/>
      <w:vertAlign w:val="baseline"/>
    </w:rPr>
  </w:style>
  <w:style w:type="character" w:styleId="af2">
    <w:name w:val="Subtle Reference"/>
    <w:uiPriority w:val="31"/>
    <w:qFormat/>
    <w:rsid w:val="00004721"/>
    <w:rPr>
      <w:i/>
      <w:iCs/>
      <w:smallCaps/>
      <w:color w:val="AC66BB" w:themeColor="accent2"/>
      <w:u w:color="AC66BB" w:themeColor="accent2"/>
    </w:rPr>
  </w:style>
  <w:style w:type="character" w:styleId="af3">
    <w:name w:val="Intense Reference"/>
    <w:uiPriority w:val="32"/>
    <w:qFormat/>
    <w:rsid w:val="00004721"/>
    <w:rPr>
      <w:b/>
      <w:bCs/>
      <w:i/>
      <w:iCs/>
      <w:smallCaps/>
      <w:color w:val="AC66BB" w:themeColor="accent2"/>
      <w:u w:color="AC66BB" w:themeColor="accent2"/>
    </w:rPr>
  </w:style>
  <w:style w:type="character" w:styleId="af4">
    <w:name w:val="Book Title"/>
    <w:uiPriority w:val="33"/>
    <w:qFormat/>
    <w:rsid w:val="00004721"/>
    <w:rPr>
      <w:rFonts w:asciiTheme="majorHAnsi" w:eastAsiaTheme="majorEastAsia" w:hAnsiTheme="majorHAnsi" w:cstheme="majorBidi"/>
      <w:b/>
      <w:bCs/>
      <w:i/>
      <w:iCs/>
      <w:smallCaps/>
      <w:color w:val="874295" w:themeColor="accent2" w:themeShade="BF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004721"/>
    <w:pPr>
      <w:outlineLvl w:val="9"/>
    </w:pPr>
  </w:style>
  <w:style w:type="paragraph" w:styleId="af6">
    <w:name w:val="Balloon Text"/>
    <w:basedOn w:val="a"/>
    <w:link w:val="af7"/>
    <w:uiPriority w:val="99"/>
    <w:semiHidden/>
    <w:unhideWhenUsed/>
    <w:rsid w:val="00C82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у виносці Знак"/>
    <w:basedOn w:val="a0"/>
    <w:link w:val="af6"/>
    <w:uiPriority w:val="99"/>
    <w:semiHidden/>
    <w:rsid w:val="00C82A21"/>
    <w:rPr>
      <w:rFonts w:ascii="Tahoma" w:hAnsi="Tahoma" w:cs="Tahoma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560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2013-02-11T14:59:00Z</dcterms:created>
  <dcterms:modified xsi:type="dcterms:W3CDTF">2013-02-14T11:57:00Z</dcterms:modified>
</cp:coreProperties>
</file>